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1FCB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Частное учреждение – общеобразовательная организация</w:t>
      </w:r>
    </w:p>
    <w:p w14:paraId="0ED16273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«Александровская гимназия»</w:t>
      </w:r>
    </w:p>
    <w:p w14:paraId="11BA95FE" w14:textId="77777777" w:rsidR="001E272A" w:rsidRPr="00F04966" w:rsidRDefault="001E272A" w:rsidP="00F0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3E18FE4D" w14:textId="77777777" w:rsidR="001E272A" w:rsidRPr="00F04966" w:rsidRDefault="001E272A" w:rsidP="00F0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09F52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CF457" w14:textId="77777777" w:rsidR="001E272A" w:rsidRPr="00F04966" w:rsidRDefault="001E272A" w:rsidP="001E2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E46887E" w14:textId="77777777" w:rsidR="001E272A" w:rsidRPr="00F04966" w:rsidRDefault="001E272A" w:rsidP="001E2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</w:p>
    <w:p w14:paraId="22EF3047" w14:textId="77777777" w:rsidR="001E272A" w:rsidRPr="00F04966" w:rsidRDefault="001E272A" w:rsidP="001E2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___________ Буканёва Т.Н.</w:t>
      </w:r>
    </w:p>
    <w:p w14:paraId="4D1BD9DA" w14:textId="25D53802" w:rsidR="001E272A" w:rsidRPr="00F04966" w:rsidRDefault="001E272A" w:rsidP="001E2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«</w:t>
      </w:r>
      <w:r w:rsidR="00865475">
        <w:rPr>
          <w:rFonts w:ascii="Times New Roman" w:hAnsi="Times New Roman" w:cs="Times New Roman"/>
          <w:b/>
          <w:sz w:val="24"/>
          <w:szCs w:val="24"/>
        </w:rPr>
        <w:t>31</w:t>
      </w:r>
      <w:r w:rsidRPr="00F049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547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049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6DD3" w:rsidRPr="00F04966">
        <w:rPr>
          <w:rFonts w:ascii="Times New Roman" w:hAnsi="Times New Roman" w:cs="Times New Roman"/>
          <w:b/>
          <w:sz w:val="24"/>
          <w:szCs w:val="24"/>
        </w:rPr>
        <w:t>3</w:t>
      </w:r>
      <w:r w:rsidRPr="00F049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08153AA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387EF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2BA3C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F648B" w14:textId="77777777" w:rsidR="001E272A" w:rsidRPr="00F04966" w:rsidRDefault="001E272A" w:rsidP="00C06DD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F60ECAE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0464B44B" w14:textId="77777777" w:rsidR="001E272A" w:rsidRPr="00F04966" w:rsidRDefault="00865668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11</w:t>
      </w:r>
      <w:r w:rsidR="001E272A" w:rsidRPr="00F0496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66555FF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на 202</w:t>
      </w:r>
      <w:r w:rsidR="00C06DD3" w:rsidRPr="00F04966">
        <w:rPr>
          <w:rFonts w:ascii="Times New Roman" w:hAnsi="Times New Roman" w:cs="Times New Roman"/>
          <w:b/>
          <w:sz w:val="24"/>
          <w:szCs w:val="24"/>
        </w:rPr>
        <w:t>3</w:t>
      </w:r>
      <w:r w:rsidRPr="00F04966">
        <w:rPr>
          <w:rFonts w:ascii="Times New Roman" w:hAnsi="Times New Roman" w:cs="Times New Roman"/>
          <w:b/>
          <w:sz w:val="24"/>
          <w:szCs w:val="24"/>
        </w:rPr>
        <w:t>-202</w:t>
      </w:r>
      <w:r w:rsidR="00C06DD3" w:rsidRPr="00F04966">
        <w:rPr>
          <w:rFonts w:ascii="Times New Roman" w:hAnsi="Times New Roman" w:cs="Times New Roman"/>
          <w:b/>
          <w:sz w:val="24"/>
          <w:szCs w:val="24"/>
        </w:rPr>
        <w:t>4</w:t>
      </w:r>
      <w:r w:rsidRPr="00F049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8A0ECAF" w14:textId="77777777" w:rsidR="001E272A" w:rsidRPr="00F04966" w:rsidRDefault="001E272A" w:rsidP="001E2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4AF44" w14:textId="77777777" w:rsidR="001E272A" w:rsidRPr="00F04966" w:rsidRDefault="001E272A" w:rsidP="001E272A">
      <w:pPr>
        <w:rPr>
          <w:rFonts w:ascii="Times New Roman" w:hAnsi="Times New Roman" w:cs="Times New Roman"/>
          <w:b/>
          <w:sz w:val="24"/>
          <w:szCs w:val="24"/>
        </w:rPr>
      </w:pPr>
    </w:p>
    <w:p w14:paraId="78E4BEA8" w14:textId="77777777" w:rsidR="001E272A" w:rsidRPr="00F04966" w:rsidRDefault="001E272A" w:rsidP="00C06D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Составил:</w:t>
      </w:r>
    </w:p>
    <w:p w14:paraId="7A733614" w14:textId="77777777" w:rsidR="001E272A" w:rsidRPr="00F04966" w:rsidRDefault="001E272A" w:rsidP="001E272A">
      <w:pPr>
        <w:jc w:val="right"/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учитель истории </w:t>
      </w:r>
    </w:p>
    <w:p w14:paraId="30EE91A1" w14:textId="77777777" w:rsidR="00C06DD3" w:rsidRPr="00F04966" w:rsidRDefault="004B6E58" w:rsidP="00C06D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Коростелева Наталья Евгеньевна</w:t>
      </w:r>
    </w:p>
    <w:p w14:paraId="4B55AAC6" w14:textId="77777777" w:rsidR="00C06DD3" w:rsidRPr="00F04966" w:rsidRDefault="00C06DD3" w:rsidP="00C06D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54D3D" w14:textId="77777777" w:rsidR="00C06DD3" w:rsidRPr="00F04966" w:rsidRDefault="00C06DD3" w:rsidP="00C06D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8ACA4" w14:textId="77777777" w:rsidR="00F04966" w:rsidRDefault="00F04966" w:rsidP="00C06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FB89E" w14:textId="77777777" w:rsidR="00F04966" w:rsidRDefault="00F04966" w:rsidP="00C06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A8F97" w14:textId="77777777" w:rsidR="00F04966" w:rsidRDefault="00F04966" w:rsidP="00C06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0F8CD" w14:textId="5C6A520C" w:rsidR="001E272A" w:rsidRPr="00F04966" w:rsidRDefault="001E272A" w:rsidP="00C06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66">
        <w:rPr>
          <w:rFonts w:ascii="Times New Roman" w:hAnsi="Times New Roman" w:cs="Times New Roman"/>
          <w:b/>
          <w:sz w:val="24"/>
          <w:szCs w:val="24"/>
        </w:rPr>
        <w:t>д. Акатово</w:t>
      </w:r>
      <w:r w:rsidRPr="00F0496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858992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3CFB6940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14:paraId="14019378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 Учебный предмет «Обществознание» изучается в течение учебного года по 2 часа в неделю в 11 классе (34 учебных недели), 68 часов в год. </w:t>
      </w:r>
    </w:p>
    <w:p w14:paraId="1B83268E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комплект, включая электронные ресурсы, а также дополнительно используемые информационные ресурсы.</w:t>
      </w:r>
    </w:p>
    <w:p w14:paraId="116AE5C3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 Основная литература: Учебник. Л. Н. Боголюбов, А. Ю. Лазебникова, В.А. Литвинова. Обществознание. 11 класс. М., Просвещение, 2018-2019. </w:t>
      </w:r>
    </w:p>
    <w:p w14:paraId="4CFD2AF4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Дополнительная литература: Поурочные разработки. 11 класс: пособие для учителей образовательных организаций: базовый уровень / (Л. Н. Боголюбов, А. Ю. Лазебникова, Ю. И. Аверьянов) – М. Просвещение, 2018 г. </w:t>
      </w:r>
    </w:p>
    <w:p w14:paraId="2765A690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Нормативные документы: Всеобщая декларация прав человека; Декларация прав ребенка; Конвенция о правах ребенка; Конституция РФ. </w:t>
      </w:r>
    </w:p>
    <w:p w14:paraId="01B3A694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Экономика: базовый уровень: учеб. Для 10кл общеобразовательных учреждений /И.В. Липсиц /-М.: ВИТА, 2009</w:t>
      </w:r>
    </w:p>
    <w:p w14:paraId="640A1B15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изучения учебного предмета в соответствии с примерными образовательными программами общего образования. </w:t>
      </w:r>
    </w:p>
    <w:p w14:paraId="72BDF1FC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7BF93CF7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формирование российской гражданской идентичности, патриотизма, уважения к своему на 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23A4C9A4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 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3D86070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14:paraId="1EF86395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A111C21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D70DF07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2E28DC7F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709FBC84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 • формирование эстетического отношения к миру, включая эстетику быта, научного и технического творчества, спорта, общественных отношений; </w:t>
      </w:r>
    </w:p>
    <w:p w14:paraId="3B0FFFA0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14:paraId="6FCE77B6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14:paraId="5ED3721C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0CD72B6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14B6A874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E693931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5C3D87A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554ABB2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14:paraId="3C4B8A4E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3905A67B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14:paraId="28D095DA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5118583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F4142C" w:rsidRPr="00F04966">
        <w:rPr>
          <w:rFonts w:ascii="Times New Roman" w:hAnsi="Times New Roman" w:cs="Times New Roman"/>
          <w:sz w:val="24"/>
          <w:szCs w:val="24"/>
        </w:rPr>
        <w:t xml:space="preserve"> (на базовом уровне)</w:t>
      </w:r>
      <w:r w:rsidRPr="00F049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3BF111" w14:textId="77777777" w:rsidR="00F4142C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</w:t>
      </w:r>
      <w:r w:rsidR="00F4142C" w:rsidRPr="00F04966">
        <w:rPr>
          <w:rFonts w:ascii="Times New Roman" w:hAnsi="Times New Roman" w:cs="Times New Roman"/>
          <w:sz w:val="24"/>
          <w:szCs w:val="24"/>
        </w:rPr>
        <w:t>Экономика</w:t>
      </w:r>
      <w:r w:rsidRPr="00F04966">
        <w:rPr>
          <w:rFonts w:ascii="Times New Roman" w:hAnsi="Times New Roman" w:cs="Times New Roman"/>
          <w:sz w:val="24"/>
          <w:szCs w:val="24"/>
        </w:rPr>
        <w:t xml:space="preserve">: раскрывать взаимосвязь экономики с другими сферами жизни общества; конкретизировать примерами основные факторы производства и факторные доходы; объяснять механизм свободного ценообразования, приводить примеры действия законов спроса и предложения; оценивать влияние конкуренции и монополии на экономическую жизнь, поведение основных участников экономики; различать формы бизнеса; извлекать социальную информацию из источников различного типа о тенденциях развития современной рыночной экономики; различать экономические и бухгалтерские издержки; приводить примеры постоянных и переменных издержек производства;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различать формы, виды проявления инфляции, оценивать последствия инфляции для экономики в целом и для различных социальных групп; выделять объекты спроса и предложения на рынке труда, описывать механизм их взаимодействия; определять причины безработицы, различать ее виды; высказывать обоснованные суждения о направлениях государственной политики в области занятости;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анализировать практические ситуации, связанные с реализацией гражданами своих экономических интересов; приводить примеры участия государства в регулировании рыночной экономики; высказывать обоснованные суждения о различных направлениях экономической политики государства и ее влиянии на экономическую жизнь общества; различать важнейшие измерители экономической деятельности и показатели их роста: ВНП (валовой национальный продукт), ВВП (валовой внутренний продукт); различать и сравнивать пути достижения экономического роста </w:t>
      </w:r>
    </w:p>
    <w:p w14:paraId="529C0A64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</w:t>
      </w:r>
      <w:r w:rsidR="00B9225B" w:rsidRPr="00F04966">
        <w:rPr>
          <w:rFonts w:ascii="Times New Roman" w:hAnsi="Times New Roman" w:cs="Times New Roman"/>
          <w:sz w:val="24"/>
          <w:szCs w:val="24"/>
        </w:rPr>
        <w:t>Социальные отношения</w:t>
      </w:r>
      <w:r w:rsidRPr="00F04966">
        <w:rPr>
          <w:rFonts w:ascii="Times New Roman" w:hAnsi="Times New Roman" w:cs="Times New Roman"/>
          <w:sz w:val="24"/>
          <w:szCs w:val="24"/>
        </w:rPr>
        <w:t>:</w:t>
      </w:r>
      <w:r w:rsidR="00B9225B" w:rsidRPr="00F04966">
        <w:rPr>
          <w:rFonts w:ascii="Times New Roman" w:hAnsi="Times New Roman" w:cs="Times New Roman"/>
          <w:sz w:val="24"/>
          <w:szCs w:val="24"/>
        </w:rPr>
        <w:t xml:space="preserve"> </w:t>
      </w:r>
      <w:r w:rsidRPr="00F04966">
        <w:rPr>
          <w:rFonts w:ascii="Times New Roman" w:hAnsi="Times New Roman" w:cs="Times New Roman"/>
          <w:sz w:val="24"/>
          <w:szCs w:val="24"/>
        </w:rPr>
        <w:t>в</w:t>
      </w:r>
      <w:r w:rsidR="00B9225B" w:rsidRPr="00F04966">
        <w:rPr>
          <w:rFonts w:ascii="Times New Roman" w:hAnsi="Times New Roman" w:cs="Times New Roman"/>
          <w:sz w:val="24"/>
          <w:szCs w:val="24"/>
        </w:rPr>
        <w:t xml:space="preserve">ыделять критерии социальной стратификации; анализировать социальную информацию из адаптированных источников о структуре общества и направлениях ее изменения; выделять особенности молодежи как социально-демографической группы, раскрывать на примерах социальные роли юношества; высказывать обоснованное суждение о факторах, обеспечивающих успешность самореализации молодежи в условиях современного рынка труда; выявлять причины социальных конфликтов, моделировать ситуации разрешения конфликтов; конкретизировать примерами виды социальных норм; характеризовать виды социального контроля и их социальную роль, различать санкции социального контроля; различать позитивные и негативные девиации, раскрывать на примерах последствия отклоняющегося поведения для человека и общества; определять и оценивать возможную модель собственного поведения в конкретной ситуации с точки зрения социальных норм; различать виды социальной мобильности, конкретизировать примерами; выделять причины и последствия этносоциальных конфликтов, приводить примеры способов их разрешения; характеризовать основные принципы национальной политики России на современном этапе; характеризовать социальные институты семьи и брака; раскрывать факторы, влияющие на формирование института современной семьи; характеризовать семью как социальный институт, раскрывать роль семьи в современном обществе; высказывать обоснованные суждения о факторах, влияющих на демографическую ситуацию в стране;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оценивать собственные отношения и взаимодействие с другими людьми с позиций толерантности. </w:t>
      </w:r>
    </w:p>
    <w:p w14:paraId="474789DA" w14:textId="77777777" w:rsidR="00B9225B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• </w:t>
      </w:r>
      <w:r w:rsidR="00B9225B" w:rsidRPr="00F04966">
        <w:rPr>
          <w:rFonts w:ascii="Times New Roman" w:hAnsi="Times New Roman" w:cs="Times New Roman"/>
          <w:sz w:val="24"/>
          <w:szCs w:val="24"/>
        </w:rPr>
        <w:t>Политика</w:t>
      </w:r>
      <w:r w:rsidRPr="00F04966">
        <w:rPr>
          <w:rFonts w:ascii="Times New Roman" w:hAnsi="Times New Roman" w:cs="Times New Roman"/>
          <w:sz w:val="24"/>
          <w:szCs w:val="24"/>
        </w:rPr>
        <w:t>:</w:t>
      </w:r>
      <w:r w:rsidR="00B9225B" w:rsidRPr="00F04966">
        <w:rPr>
          <w:rFonts w:ascii="Times New Roman" w:hAnsi="Times New Roman" w:cs="Times New Roman"/>
          <w:sz w:val="24"/>
          <w:szCs w:val="24"/>
        </w:rPr>
        <w:t xml:space="preserve"> </w:t>
      </w:r>
      <w:r w:rsidRPr="00F04966">
        <w:rPr>
          <w:rFonts w:ascii="Times New Roman" w:hAnsi="Times New Roman" w:cs="Times New Roman"/>
          <w:sz w:val="24"/>
          <w:szCs w:val="24"/>
        </w:rPr>
        <w:t>в</w:t>
      </w:r>
      <w:r w:rsidR="00B9225B" w:rsidRPr="00F04966">
        <w:rPr>
          <w:rFonts w:ascii="Times New Roman" w:hAnsi="Times New Roman" w:cs="Times New Roman"/>
          <w:sz w:val="24"/>
          <w:szCs w:val="24"/>
        </w:rPr>
        <w:t>ыделять субъектов политической деятельности и объекты политического воздействия; различать политическую власть и другие виды власти; устанавливать связи между социальными интересами, целями и методами политической деятельности; высказывать аргументированные суждения о соотношении средств и целей в политике; раскрывать роль и функции политической системы; характеризовать государство как центральный институт политической системы; различать типы политических режимов, давать оценку роли политических режимов различных типов в общественном развитии; обобщать и систематизировать информацию о сущности (ценностях, принципах, признаках, роли в общественном развитии) демократии; характеризовать демократическую избирательную систему; различать мажоритарную, пропорциональную, смешанную избирательные системы; устанавливать взаимосвязь правового государства и гражданского общества, раскрывать ценностный смысл правового государства; определять роль политической элиты и политического лидера в современном обществе; конкретизировать примерами роль политической идеологии; раскрывать на примерах функционирование различных партийных систем; формулировать суждение о значении многопартийности и идеологического плюрализма в современном обществе; оценивать роль СМИ в современной политической жизни; иллюстрировать примерами основные этапы политического процесса;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Устанавливать причинно-следственные связи между состоянием различных сфер жизни общества и общественным развитием в целом; выявлять, опираясь на теоретические положения и материалы СМИ, тенденции и перспективы общественного развития;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</w:t>
      </w:r>
      <w:r w:rsidRPr="00F04966">
        <w:rPr>
          <w:rFonts w:ascii="Times New Roman" w:hAnsi="Times New Roman" w:cs="Times New Roman"/>
          <w:sz w:val="24"/>
          <w:szCs w:val="24"/>
        </w:rPr>
        <w:t xml:space="preserve">ормах (текст, схема, таблица). </w:t>
      </w:r>
    </w:p>
    <w:p w14:paraId="1E803CC6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38A843D5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2A3F1C4B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522D41E3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2D4576BC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5CE8D8E5" w14:textId="77777777" w:rsidR="00B9225B" w:rsidRPr="00F04966" w:rsidRDefault="00B9225B" w:rsidP="00B9225B">
      <w:pPr>
        <w:rPr>
          <w:rFonts w:ascii="Times New Roman" w:hAnsi="Times New Roman" w:cs="Times New Roman"/>
          <w:sz w:val="24"/>
          <w:szCs w:val="24"/>
        </w:rPr>
      </w:pPr>
    </w:p>
    <w:p w14:paraId="6BD5B7C9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00F877C2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571709F1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29E552CC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5DA61ECB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48F844E9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77787F73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64BE52B1" w14:textId="77777777" w:rsidR="00F4142C" w:rsidRPr="00F04966" w:rsidRDefault="00F4142C" w:rsidP="00B9225B">
      <w:pPr>
        <w:rPr>
          <w:rFonts w:ascii="Times New Roman" w:hAnsi="Times New Roman" w:cs="Times New Roman"/>
          <w:sz w:val="24"/>
          <w:szCs w:val="24"/>
        </w:rPr>
      </w:pPr>
    </w:p>
    <w:p w14:paraId="2367AE40" w14:textId="77777777" w:rsidR="00F04966" w:rsidRDefault="00F04966" w:rsidP="00B9225B">
      <w:pPr>
        <w:rPr>
          <w:rFonts w:ascii="Times New Roman" w:hAnsi="Times New Roman" w:cs="Times New Roman"/>
          <w:sz w:val="24"/>
          <w:szCs w:val="24"/>
        </w:rPr>
      </w:pPr>
    </w:p>
    <w:p w14:paraId="211EEE0C" w14:textId="27EBFD78" w:rsidR="00295AEA" w:rsidRPr="00F04966" w:rsidRDefault="002E3F70" w:rsidP="00B9225B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</w:t>
      </w:r>
      <w:r w:rsidR="001E272A" w:rsidRPr="00F04966">
        <w:rPr>
          <w:rFonts w:ascii="Times New Roman" w:hAnsi="Times New Roman" w:cs="Times New Roman"/>
          <w:sz w:val="24"/>
          <w:szCs w:val="24"/>
        </w:rPr>
        <w:t>КУРСА «ОБЩЕСТВОЗНАНИЕ» 11 класс</w:t>
      </w:r>
    </w:p>
    <w:p w14:paraId="3A9F05DF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14:paraId="01B108BE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04966">
        <w:rPr>
          <w:rFonts w:ascii="Times New Roman" w:hAnsi="Times New Roman" w:cs="Times New Roman"/>
          <w:sz w:val="24"/>
          <w:szCs w:val="24"/>
        </w:rPr>
        <w:t>Раздел 1.</w:t>
      </w:r>
      <w:r w:rsidR="00F4142C" w:rsidRPr="00F04966">
        <w:rPr>
          <w:rFonts w:ascii="Times New Roman" w:hAnsi="Times New Roman" w:cs="Times New Roman"/>
          <w:sz w:val="24"/>
          <w:szCs w:val="24"/>
        </w:rPr>
        <w:t xml:space="preserve">  «Экономическая жизнь общества»</w:t>
      </w:r>
    </w:p>
    <w:p w14:paraId="7FA9147F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14:paraId="1484442D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14:paraId="31383C74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14:paraId="5573FA44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14:paraId="5D54F185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14:paraId="1EC26DF6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Вокруг бизнеса. Источники финансирования бизнеса. Основные принципы менеджмента. Основы маркетинга.</w:t>
      </w:r>
    </w:p>
    <w:p w14:paraId="24012666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14:paraId="5B2ADB17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14:paraId="1623D880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14:paraId="7835637D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3336AD12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14:paraId="539A4C5A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Раздел 2.  «Социальная сфера» </w:t>
      </w:r>
    </w:p>
    <w:p w14:paraId="616FF71A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14:paraId="1F679B8E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Повторение темы «Социальная сфера»</w:t>
      </w:r>
    </w:p>
    <w:p w14:paraId="64C75AC5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Контрольная работа по теме «Социальная сфера»</w:t>
      </w:r>
    </w:p>
    <w:p w14:paraId="4EF21CA5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14:paraId="3941C10E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Демографическая ситуация в РФ. Проблема неполных семей.</w:t>
      </w:r>
    </w:p>
    <w:p w14:paraId="2A980B22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РФ. Опасность тоталитарных сект.</w:t>
      </w:r>
    </w:p>
    <w:p w14:paraId="25EFD10C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14:paraId="7C338DF3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14:paraId="60D9A640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Политическая элита. Особенности ее формирования в современной России.</w:t>
      </w:r>
    </w:p>
    <w:p w14:paraId="18CBD293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ведомые.</w:t>
      </w:r>
    </w:p>
    <w:p w14:paraId="5E5A0567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Раздел 3. «Политическая жизнь общества» </w:t>
      </w:r>
    </w:p>
    <w:p w14:paraId="3E8E1C81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14:paraId="6CE863C4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Повторение по теме «Политическая жизнь общества»</w:t>
      </w:r>
    </w:p>
    <w:p w14:paraId="2A484D6A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14:paraId="32CEB50C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Итоговое повторение.</w:t>
      </w:r>
    </w:p>
    <w:p w14:paraId="3F046986" w14:textId="77777777" w:rsidR="00295AEA" w:rsidRPr="00F04966" w:rsidRDefault="002E3F70" w:rsidP="00595D02">
      <w:pPr>
        <w:rPr>
          <w:rFonts w:ascii="Times New Roman" w:hAnsi="Times New Roman" w:cs="Times New Roman"/>
          <w:sz w:val="24"/>
          <w:szCs w:val="24"/>
        </w:rPr>
      </w:pPr>
      <w:r w:rsidRPr="00F04966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14:paraId="2750FD31" w14:textId="77777777" w:rsidR="00295AEA" w:rsidRPr="00F04966" w:rsidRDefault="00295AEA" w:rsidP="00595D02">
      <w:pPr>
        <w:spacing w:after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690E0D86" w14:textId="77777777" w:rsidR="00295AEA" w:rsidRPr="00F04966" w:rsidRDefault="002E3F70" w:rsidP="00595D02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04966">
        <w:rPr>
          <w:rFonts w:ascii="Times New Roman" w:eastAsia="SimSun" w:hAnsi="Times New Roman" w:cs="Times New Roman"/>
          <w:sz w:val="24"/>
          <w:szCs w:val="24"/>
          <w:lang w:eastAsia="zh-CN" w:bidi="hi-IN"/>
        </w:rPr>
        <w:br w:type="page"/>
      </w:r>
    </w:p>
    <w:p w14:paraId="5B29CDE1" w14:textId="77777777" w:rsidR="001E272A" w:rsidRPr="00F04966" w:rsidRDefault="00F14077" w:rsidP="00595D0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04966">
        <w:rPr>
          <w:rFonts w:ascii="Times New Roman" w:hAnsi="Times New Roman" w:cs="Times New Roman"/>
          <w:sz w:val="24"/>
          <w:szCs w:val="24"/>
          <w:lang w:eastAsia="en-US"/>
        </w:rPr>
        <w:t xml:space="preserve">Тематическое планирование </w:t>
      </w:r>
    </w:p>
    <w:p w14:paraId="6DCC28C5" w14:textId="77777777" w:rsidR="001E272A" w:rsidRPr="00F04966" w:rsidRDefault="001E272A" w:rsidP="00595D0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0496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9225B" w:rsidRPr="00F0496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F04966">
        <w:rPr>
          <w:rFonts w:ascii="Times New Roman" w:hAnsi="Times New Roman" w:cs="Times New Roman"/>
          <w:sz w:val="24"/>
          <w:szCs w:val="24"/>
          <w:lang w:eastAsia="en-US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1E272A" w:rsidRPr="00F04966" w14:paraId="3623F11F" w14:textId="77777777" w:rsidTr="001E27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0D52" w14:textId="77777777" w:rsidR="001E272A" w:rsidRPr="00F04966" w:rsidRDefault="001E272A" w:rsidP="00595D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118" w14:textId="77777777" w:rsidR="001E272A" w:rsidRPr="00F04966" w:rsidRDefault="001E272A" w:rsidP="00595D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3214" w14:textId="77777777" w:rsidR="001E272A" w:rsidRPr="00F04966" w:rsidRDefault="001E272A" w:rsidP="00595D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E272A" w:rsidRPr="00F04966" w14:paraId="1310CC2F" w14:textId="77777777" w:rsidTr="001E27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385" w14:textId="77777777" w:rsidR="001E272A" w:rsidRPr="00F04966" w:rsidRDefault="001E272A" w:rsidP="00595D02">
            <w:pPr>
              <w:pStyle w:val="af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A650" w14:textId="77777777" w:rsidR="001E272A" w:rsidRPr="00F04966" w:rsidRDefault="001E272A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277" w14:textId="77777777" w:rsidR="001E272A" w:rsidRPr="00F04966" w:rsidRDefault="00B9225B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72A" w:rsidRPr="00F04966" w14:paraId="5F9B10ED" w14:textId="77777777" w:rsidTr="00F4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F75" w14:textId="77777777" w:rsidR="001E272A" w:rsidRPr="00F04966" w:rsidRDefault="001E272A" w:rsidP="00595D02">
            <w:pPr>
              <w:pStyle w:val="af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20CF" w14:textId="77777777" w:rsidR="001E272A" w:rsidRPr="00F04966" w:rsidRDefault="00F4142C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613" w14:textId="77777777" w:rsidR="001E272A" w:rsidRPr="00F04966" w:rsidRDefault="00C06DD3" w:rsidP="0071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795" w:rsidRPr="00F04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272A" w:rsidRPr="00F04966" w14:paraId="69A21384" w14:textId="77777777" w:rsidTr="00F4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2EC2" w14:textId="77777777" w:rsidR="001E272A" w:rsidRPr="00F04966" w:rsidRDefault="001E272A" w:rsidP="00595D02">
            <w:pPr>
              <w:pStyle w:val="af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070" w14:textId="77777777" w:rsidR="001E272A" w:rsidRPr="00F04966" w:rsidRDefault="00F4142C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 w:rsidR="001E272A" w:rsidRPr="00F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B1C" w14:textId="77777777" w:rsidR="001E272A" w:rsidRPr="00F04966" w:rsidRDefault="00C06DD3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272A" w:rsidRPr="00F04966" w14:paraId="29967040" w14:textId="77777777" w:rsidTr="00F4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A0B3" w14:textId="77777777" w:rsidR="001E272A" w:rsidRPr="00F04966" w:rsidRDefault="001E272A" w:rsidP="00595D02">
            <w:pPr>
              <w:pStyle w:val="af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9C2A" w14:textId="77777777" w:rsidR="001E272A" w:rsidRPr="00F04966" w:rsidRDefault="00F4142C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662" w14:textId="77777777" w:rsidR="001E272A" w:rsidRPr="00F04966" w:rsidRDefault="00715795" w:rsidP="0071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272A" w:rsidRPr="00F04966" w14:paraId="60898587" w14:textId="77777777" w:rsidTr="001E27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824" w14:textId="77777777" w:rsidR="001E272A" w:rsidRPr="00F04966" w:rsidRDefault="001E272A" w:rsidP="00595D02">
            <w:pPr>
              <w:pStyle w:val="af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C19" w14:textId="77777777" w:rsidR="001E272A" w:rsidRPr="00F04966" w:rsidRDefault="001E272A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C558" w14:textId="77777777" w:rsidR="001E272A" w:rsidRPr="00F04966" w:rsidRDefault="00715795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72A" w:rsidRPr="00F04966" w14:paraId="1CE60DE7" w14:textId="77777777" w:rsidTr="001E27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D9A" w14:textId="77777777" w:rsidR="001E272A" w:rsidRPr="00F04966" w:rsidRDefault="001E272A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373" w14:textId="77777777" w:rsidR="001E272A" w:rsidRPr="00F04966" w:rsidRDefault="001E272A" w:rsidP="00595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000E" w14:textId="77777777" w:rsidR="001E272A" w:rsidRPr="00F04966" w:rsidRDefault="00B9225B" w:rsidP="00B92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E272A" w:rsidRPr="00F0496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1B1BDA07" w14:textId="77777777" w:rsidR="00F14077" w:rsidRPr="00F04966" w:rsidRDefault="00F14077" w:rsidP="00595D0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87FCBC" w14:textId="7093DE8B" w:rsidR="00F14077" w:rsidRPr="00F04966" w:rsidRDefault="00F14077" w:rsidP="00595D0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4077" w:rsidRPr="00F04966" w:rsidSect="00C06DD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5512" w14:textId="77777777" w:rsidR="008C5C82" w:rsidRDefault="008C5C82">
      <w:pPr>
        <w:spacing w:after="0" w:line="240" w:lineRule="auto"/>
      </w:pPr>
      <w:r>
        <w:separator/>
      </w:r>
    </w:p>
  </w:endnote>
  <w:endnote w:type="continuationSeparator" w:id="0">
    <w:p w14:paraId="2B9E3C64" w14:textId="77777777" w:rsidR="008C5C82" w:rsidRDefault="008C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72E3" w14:textId="77777777" w:rsidR="008C5C82" w:rsidRDefault="008C5C82">
      <w:pPr>
        <w:spacing w:after="0" w:line="240" w:lineRule="auto"/>
      </w:pPr>
      <w:r>
        <w:separator/>
      </w:r>
    </w:p>
  </w:footnote>
  <w:footnote w:type="continuationSeparator" w:id="0">
    <w:p w14:paraId="186768A9" w14:textId="77777777" w:rsidR="008C5C82" w:rsidRDefault="008C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4D4"/>
    <w:multiLevelType w:val="hybridMultilevel"/>
    <w:tmpl w:val="217AA0AC"/>
    <w:lvl w:ilvl="0" w:tplc="7372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EC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4D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9627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AE0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C2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C856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A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9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22CF"/>
    <w:multiLevelType w:val="hybridMultilevel"/>
    <w:tmpl w:val="14B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680"/>
    <w:multiLevelType w:val="multilevel"/>
    <w:tmpl w:val="16309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70ACC"/>
    <w:multiLevelType w:val="hybridMultilevel"/>
    <w:tmpl w:val="BEFC48AA"/>
    <w:lvl w:ilvl="0" w:tplc="0E3E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52D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62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FE3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E8BE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C9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10F9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E05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F6547"/>
    <w:multiLevelType w:val="hybridMultilevel"/>
    <w:tmpl w:val="527240EC"/>
    <w:lvl w:ilvl="0" w:tplc="16484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AD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A07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A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EA6C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341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685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C60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120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96461"/>
    <w:multiLevelType w:val="hybridMultilevel"/>
    <w:tmpl w:val="46D48430"/>
    <w:lvl w:ilvl="0" w:tplc="B308D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4A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E1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120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928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7473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E20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4C06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4C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615D"/>
    <w:multiLevelType w:val="hybridMultilevel"/>
    <w:tmpl w:val="0C906B62"/>
    <w:lvl w:ilvl="0" w:tplc="15465B56">
      <w:start w:val="1"/>
      <w:numFmt w:val="decimal"/>
      <w:lvlText w:val="%1."/>
      <w:lvlJc w:val="left"/>
      <w:pPr>
        <w:ind w:left="720" w:hanging="360"/>
      </w:pPr>
    </w:lvl>
    <w:lvl w:ilvl="1" w:tplc="636A6178">
      <w:start w:val="1"/>
      <w:numFmt w:val="lowerLetter"/>
      <w:lvlText w:val="%2."/>
      <w:lvlJc w:val="left"/>
      <w:pPr>
        <w:ind w:left="1440" w:hanging="360"/>
      </w:pPr>
    </w:lvl>
    <w:lvl w:ilvl="2" w:tplc="A9D26DD2">
      <w:start w:val="1"/>
      <w:numFmt w:val="lowerRoman"/>
      <w:lvlText w:val="%3."/>
      <w:lvlJc w:val="right"/>
      <w:pPr>
        <w:ind w:left="2160" w:hanging="180"/>
      </w:pPr>
    </w:lvl>
    <w:lvl w:ilvl="3" w:tplc="A6FA2FFE">
      <w:start w:val="1"/>
      <w:numFmt w:val="decimal"/>
      <w:lvlText w:val="%4."/>
      <w:lvlJc w:val="left"/>
      <w:pPr>
        <w:ind w:left="2880" w:hanging="360"/>
      </w:pPr>
    </w:lvl>
    <w:lvl w:ilvl="4" w:tplc="88A6DD64">
      <w:start w:val="1"/>
      <w:numFmt w:val="lowerLetter"/>
      <w:lvlText w:val="%5."/>
      <w:lvlJc w:val="left"/>
      <w:pPr>
        <w:ind w:left="3600" w:hanging="360"/>
      </w:pPr>
    </w:lvl>
    <w:lvl w:ilvl="5" w:tplc="C67C246C">
      <w:start w:val="1"/>
      <w:numFmt w:val="lowerRoman"/>
      <w:lvlText w:val="%6."/>
      <w:lvlJc w:val="right"/>
      <w:pPr>
        <w:ind w:left="4320" w:hanging="180"/>
      </w:pPr>
    </w:lvl>
    <w:lvl w:ilvl="6" w:tplc="B7B2C2E6">
      <w:start w:val="1"/>
      <w:numFmt w:val="decimal"/>
      <w:lvlText w:val="%7."/>
      <w:lvlJc w:val="left"/>
      <w:pPr>
        <w:ind w:left="5040" w:hanging="360"/>
      </w:pPr>
    </w:lvl>
    <w:lvl w:ilvl="7" w:tplc="666CA862">
      <w:start w:val="1"/>
      <w:numFmt w:val="lowerLetter"/>
      <w:lvlText w:val="%8."/>
      <w:lvlJc w:val="left"/>
      <w:pPr>
        <w:ind w:left="5760" w:hanging="360"/>
      </w:pPr>
    </w:lvl>
    <w:lvl w:ilvl="8" w:tplc="329AB1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5350"/>
    <w:multiLevelType w:val="hybridMultilevel"/>
    <w:tmpl w:val="BE58CCF4"/>
    <w:lvl w:ilvl="0" w:tplc="479C8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8A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1285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CF5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432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A2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B62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1684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E2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679B2"/>
    <w:multiLevelType w:val="hybridMultilevel"/>
    <w:tmpl w:val="CD6087FA"/>
    <w:lvl w:ilvl="0" w:tplc="18E8FEE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740A3ED4">
      <w:start w:val="1"/>
      <w:numFmt w:val="lowerLetter"/>
      <w:lvlText w:val="%2."/>
      <w:lvlJc w:val="left"/>
      <w:pPr>
        <w:ind w:left="1477" w:hanging="360"/>
      </w:pPr>
    </w:lvl>
    <w:lvl w:ilvl="2" w:tplc="CF38185C">
      <w:start w:val="1"/>
      <w:numFmt w:val="lowerRoman"/>
      <w:lvlText w:val="%3."/>
      <w:lvlJc w:val="right"/>
      <w:pPr>
        <w:ind w:left="2197" w:hanging="180"/>
      </w:pPr>
    </w:lvl>
    <w:lvl w:ilvl="3" w:tplc="CCCE6F76">
      <w:start w:val="1"/>
      <w:numFmt w:val="decimal"/>
      <w:lvlText w:val="%4."/>
      <w:lvlJc w:val="left"/>
      <w:pPr>
        <w:ind w:left="2917" w:hanging="360"/>
      </w:pPr>
    </w:lvl>
    <w:lvl w:ilvl="4" w:tplc="5C0807B8">
      <w:start w:val="1"/>
      <w:numFmt w:val="lowerLetter"/>
      <w:lvlText w:val="%5."/>
      <w:lvlJc w:val="left"/>
      <w:pPr>
        <w:ind w:left="3637" w:hanging="360"/>
      </w:pPr>
    </w:lvl>
    <w:lvl w:ilvl="5" w:tplc="9930659A">
      <w:start w:val="1"/>
      <w:numFmt w:val="lowerRoman"/>
      <w:lvlText w:val="%6."/>
      <w:lvlJc w:val="right"/>
      <w:pPr>
        <w:ind w:left="4357" w:hanging="180"/>
      </w:pPr>
    </w:lvl>
    <w:lvl w:ilvl="6" w:tplc="5192CF6C">
      <w:start w:val="1"/>
      <w:numFmt w:val="decimal"/>
      <w:lvlText w:val="%7."/>
      <w:lvlJc w:val="left"/>
      <w:pPr>
        <w:ind w:left="5077" w:hanging="360"/>
      </w:pPr>
    </w:lvl>
    <w:lvl w:ilvl="7" w:tplc="16A0479E">
      <w:start w:val="1"/>
      <w:numFmt w:val="lowerLetter"/>
      <w:lvlText w:val="%8."/>
      <w:lvlJc w:val="left"/>
      <w:pPr>
        <w:ind w:left="5797" w:hanging="360"/>
      </w:pPr>
    </w:lvl>
    <w:lvl w:ilvl="8" w:tplc="0ABE5530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8E211C0"/>
    <w:multiLevelType w:val="hybridMultilevel"/>
    <w:tmpl w:val="51D8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040D0"/>
    <w:multiLevelType w:val="hybridMultilevel"/>
    <w:tmpl w:val="7EBC80F8"/>
    <w:lvl w:ilvl="0" w:tplc="10DE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90D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64D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BEF2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749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62A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5E2B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CC23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E25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61796"/>
    <w:multiLevelType w:val="hybridMultilevel"/>
    <w:tmpl w:val="1E46AD24"/>
    <w:lvl w:ilvl="0" w:tplc="EB302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228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A60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8A58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0DF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BE4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70FA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9A0C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226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B0903"/>
    <w:multiLevelType w:val="hybridMultilevel"/>
    <w:tmpl w:val="E4DC864E"/>
    <w:lvl w:ilvl="0" w:tplc="F75C4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98A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80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2AE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444B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09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69F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D6C7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62E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42204"/>
    <w:multiLevelType w:val="hybridMultilevel"/>
    <w:tmpl w:val="558895F2"/>
    <w:lvl w:ilvl="0" w:tplc="DE18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582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488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38A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ECA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FAB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2C52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36F8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0E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319A8"/>
    <w:multiLevelType w:val="hybridMultilevel"/>
    <w:tmpl w:val="FA32E60A"/>
    <w:lvl w:ilvl="0" w:tplc="A96E9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B66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AE1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CD2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7025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06D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CE2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1C0B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02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D1199"/>
    <w:multiLevelType w:val="hybridMultilevel"/>
    <w:tmpl w:val="75EC75E2"/>
    <w:lvl w:ilvl="0" w:tplc="DBF00F5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78DACCBE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BF69DEC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FEC67E18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E92A884C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D009D78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8B360BB8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E1DC5C74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BF2FE02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98E4CAD"/>
    <w:multiLevelType w:val="hybridMultilevel"/>
    <w:tmpl w:val="7984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4E51"/>
    <w:multiLevelType w:val="hybridMultilevel"/>
    <w:tmpl w:val="A182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63CB"/>
    <w:multiLevelType w:val="hybridMultilevel"/>
    <w:tmpl w:val="75B0517A"/>
    <w:lvl w:ilvl="0" w:tplc="209EC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D83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209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3CF3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E865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828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BCD0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2A5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CB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18"/>
    <w:multiLevelType w:val="hybridMultilevel"/>
    <w:tmpl w:val="C43EF428"/>
    <w:lvl w:ilvl="0" w:tplc="4608F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8EC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6C4D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0AA3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AABE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D27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62E6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28F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562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19"/>
  </w:num>
  <w:num w:numId="15">
    <w:abstractNumId w:val="6"/>
  </w:num>
  <w:num w:numId="16">
    <w:abstractNumId w:val="16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A"/>
    <w:rsid w:val="000F4462"/>
    <w:rsid w:val="001253A9"/>
    <w:rsid w:val="001E272A"/>
    <w:rsid w:val="002843CB"/>
    <w:rsid w:val="00295AEA"/>
    <w:rsid w:val="002B2FAE"/>
    <w:rsid w:val="002E3F70"/>
    <w:rsid w:val="00307EBA"/>
    <w:rsid w:val="003100F2"/>
    <w:rsid w:val="00406AED"/>
    <w:rsid w:val="004B6E58"/>
    <w:rsid w:val="00595D02"/>
    <w:rsid w:val="005A1115"/>
    <w:rsid w:val="005B1A62"/>
    <w:rsid w:val="005C204B"/>
    <w:rsid w:val="006A6257"/>
    <w:rsid w:val="00715795"/>
    <w:rsid w:val="007370B2"/>
    <w:rsid w:val="007750E6"/>
    <w:rsid w:val="007C538A"/>
    <w:rsid w:val="007E52B9"/>
    <w:rsid w:val="00865475"/>
    <w:rsid w:val="00865668"/>
    <w:rsid w:val="008738C1"/>
    <w:rsid w:val="008A0564"/>
    <w:rsid w:val="008C5C82"/>
    <w:rsid w:val="008D33A1"/>
    <w:rsid w:val="00937FF7"/>
    <w:rsid w:val="0097573E"/>
    <w:rsid w:val="009D0006"/>
    <w:rsid w:val="00A00444"/>
    <w:rsid w:val="00B51669"/>
    <w:rsid w:val="00B9225B"/>
    <w:rsid w:val="00C06DD3"/>
    <w:rsid w:val="00E150E5"/>
    <w:rsid w:val="00E22906"/>
    <w:rsid w:val="00E57344"/>
    <w:rsid w:val="00EE3E6F"/>
    <w:rsid w:val="00F04966"/>
    <w:rsid w:val="00F14077"/>
    <w:rsid w:val="00F32C2B"/>
    <w:rsid w:val="00F4142C"/>
    <w:rsid w:val="00FC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85F5"/>
  <w15:docId w15:val="{29787A79-D8A5-4C98-B649-D678851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link w:val="af7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99"/>
    <w:rPr>
      <w:rFonts w:ascii="Calibri" w:eastAsia="Times New Roman" w:hAnsi="Calibri" w:cs="Times New Roman"/>
    </w:rPr>
  </w:style>
  <w:style w:type="paragraph" w:styleId="af8">
    <w:name w:val="Plain Text"/>
    <w:basedOn w:val="a"/>
    <w:link w:val="af9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rmal (Web)"/>
    <w:basedOn w:val="a"/>
    <w:link w:val="afb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шрифт абзаца1"/>
    <w:rPr>
      <w:sz w:val="22"/>
    </w:rPr>
  </w:style>
  <w:style w:type="paragraph" w:styleId="afd">
    <w:name w:val="Title"/>
    <w:basedOn w:val="a"/>
    <w:next w:val="a"/>
    <w:link w:val="af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ar-SA"/>
    </w:rPr>
  </w:style>
  <w:style w:type="paragraph" w:styleId="aff">
    <w:name w:val="Body Text"/>
    <w:basedOn w:val="a"/>
    <w:link w:val="aff0"/>
    <w:unhideWhenUsed/>
    <w:qFormat/>
    <w:rsid w:val="001E272A"/>
    <w:pPr>
      <w:widowControl w:val="0"/>
      <w:autoSpaceDE w:val="0"/>
      <w:autoSpaceDN w:val="0"/>
      <w:spacing w:after="0" w:line="240" w:lineRule="auto"/>
      <w:ind w:left="113" w:right="111" w:firstLine="283"/>
      <w:jc w:val="both"/>
    </w:pPr>
    <w:rPr>
      <w:rFonts w:ascii="Georgia" w:eastAsia="Times New Roman" w:hAnsi="Georgia" w:cs="Georgia"/>
      <w:sz w:val="21"/>
      <w:szCs w:val="21"/>
      <w:lang w:val="en-US" w:eastAsia="en-US"/>
    </w:rPr>
  </w:style>
  <w:style w:type="character" w:customStyle="1" w:styleId="aff0">
    <w:name w:val="Основной текст Знак"/>
    <w:basedOn w:val="a0"/>
    <w:link w:val="aff"/>
    <w:rsid w:val="001E272A"/>
    <w:rPr>
      <w:rFonts w:ascii="Georgia" w:eastAsia="Times New Roman" w:hAnsi="Georgia" w:cs="Georg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4BE2-9818-47E5-AACE-A4C9266372C2}"/>
</file>

<file path=customXml/itemProps2.xml><?xml version="1.0" encoding="utf-8"?>
<ds:datastoreItem xmlns:ds="http://schemas.openxmlformats.org/officeDocument/2006/customXml" ds:itemID="{4D45F94C-45AC-4DE8-A307-8D37743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World</dc:creator>
  <cp:lastModifiedBy>Вера Андреевна</cp:lastModifiedBy>
  <cp:revision>2</cp:revision>
  <dcterms:created xsi:type="dcterms:W3CDTF">2024-02-05T11:29:00Z</dcterms:created>
  <dcterms:modified xsi:type="dcterms:W3CDTF">2024-02-05T11:29:00Z</dcterms:modified>
</cp:coreProperties>
</file>